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淮北市相山绿化管理所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  <w:lang w:val="en-US" w:eastAsia="zh-CN"/>
        </w:rPr>
        <w:t>2021年度一般公共预算财政拨款“三公”经费支出预算为0万元，支出决算为0万元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因公出国（境）</w:t>
      </w:r>
      <w:bookmarkStart w:id="0" w:name="_GoBack"/>
      <w:bookmarkEnd w:id="0"/>
      <w:r>
        <w:rPr>
          <w:rFonts w:hint="eastAsia" w:ascii="仿宋_GB2312" w:hAnsi="仿宋"/>
          <w:szCs w:val="32"/>
        </w:rPr>
        <w:t>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人次）。经费使用严格贯彻中央八项规定要求，严格执行《党政机关厉行节约反对浪费条例》、淮北市公务接待相关规定等。</w:t>
      </w:r>
    </w:p>
    <w:p>
      <w:pPr>
        <w:ind w:firstLine="64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8160A"/>
    <w:rsid w:val="00FC29F2"/>
    <w:rsid w:val="01315B26"/>
    <w:rsid w:val="02BB6F86"/>
    <w:rsid w:val="08BA49DD"/>
    <w:rsid w:val="0C265CFF"/>
    <w:rsid w:val="0DD359BA"/>
    <w:rsid w:val="1815568F"/>
    <w:rsid w:val="19740ACF"/>
    <w:rsid w:val="1B831454"/>
    <w:rsid w:val="1DA85FB6"/>
    <w:rsid w:val="1E2223FC"/>
    <w:rsid w:val="211E4363"/>
    <w:rsid w:val="22E4044C"/>
    <w:rsid w:val="23796741"/>
    <w:rsid w:val="28EF1CB6"/>
    <w:rsid w:val="2CEE6CC2"/>
    <w:rsid w:val="326645AB"/>
    <w:rsid w:val="3B5612E6"/>
    <w:rsid w:val="3C670229"/>
    <w:rsid w:val="41FC65D1"/>
    <w:rsid w:val="44F078A8"/>
    <w:rsid w:val="49BC2984"/>
    <w:rsid w:val="4A2026A9"/>
    <w:rsid w:val="4B13439D"/>
    <w:rsid w:val="4B427308"/>
    <w:rsid w:val="4C831E93"/>
    <w:rsid w:val="4CD7191D"/>
    <w:rsid w:val="50E56BC4"/>
    <w:rsid w:val="52E5410B"/>
    <w:rsid w:val="557C634E"/>
    <w:rsid w:val="567974EA"/>
    <w:rsid w:val="58DB6CD4"/>
    <w:rsid w:val="597B335B"/>
    <w:rsid w:val="5A20470D"/>
    <w:rsid w:val="5DB81151"/>
    <w:rsid w:val="66D1483C"/>
    <w:rsid w:val="67C563CE"/>
    <w:rsid w:val="69F134E0"/>
    <w:rsid w:val="6EB76C30"/>
    <w:rsid w:val="6ECF7B5A"/>
    <w:rsid w:val="756C6735"/>
    <w:rsid w:val="797F7BC7"/>
    <w:rsid w:val="7D4819B8"/>
    <w:rsid w:val="7E9520BA"/>
    <w:rsid w:val="7FF62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user</cp:lastModifiedBy>
  <cp:lastPrinted>2020-09-14T16:17:00Z</cp:lastPrinted>
  <dcterms:modified xsi:type="dcterms:W3CDTF">2023-02-07T17:13:57Z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