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淮北市第九批安徽省林业产业化龙头企业申报、复审名单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复审企业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淮北市烈山区碧桃家庭农场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濉溪县鑫福源果蔬专业合作社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淮北山水园林有限公司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淮北市金地良园农业发展有限公司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淮北市育之宝养殖有限公司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拟新申报企业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安徽开源园林绿化工程有限公司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淮北市杜集区卉聚花卉种植专业合作社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安徽贝宝食品有限公司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YWEzMzQ5MGQwNDAwZWM4MmU0YmY0ODY2MjlmMDQifQ=="/>
  </w:docVars>
  <w:rsids>
    <w:rsidRoot w:val="09EF30AA"/>
    <w:rsid w:val="09E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2023-10-07T08:06:00Z</dcterms:created>
  <dc:creator>所以我等</dc:creator>
  <cp:lastModifiedBy>所以我等</cp:lastModifiedBy>
  <dcterms:modified xsi:type="dcterms:W3CDTF">2023-10-07T08:09:52Z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ABDB10AC444F4E9EBE9BD9B42E78A3F6_11</vt:lpwstr>
  </property>
</Properties>
</file>